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87" w:rsidRDefault="00691987" w:rsidP="00565D7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Informacja o przetwarzaniu danych osobowych w postępowaniu</w:t>
      </w:r>
      <w:r w:rsidRPr="009D13D1">
        <w:rPr>
          <w:rFonts w:ascii="Times New Roman" w:hAnsi="Times New Roman" w:cs="Times New Roman"/>
          <w:b/>
          <w:bCs/>
          <w:color w:val="auto"/>
        </w:rPr>
        <w:t xml:space="preserve"> o udzielenie zamówienia poniżej </w:t>
      </w:r>
      <w:r>
        <w:rPr>
          <w:rFonts w:ascii="Times New Roman" w:hAnsi="Times New Roman" w:cs="Times New Roman"/>
          <w:b/>
          <w:bCs/>
          <w:color w:val="auto"/>
        </w:rPr>
        <w:t>130 000</w:t>
      </w:r>
      <w:r w:rsidRPr="009D13D1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złotych netto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1987" w:rsidRDefault="00691987" w:rsidP="00565D7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273CB">
        <w:rPr>
          <w:rFonts w:ascii="Times New Roman" w:hAnsi="Times New Roman" w:cs="Times New Roman"/>
          <w:b/>
          <w:bCs/>
          <w:color w:val="auto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6273CB">
        <w:rPr>
          <w:rFonts w:ascii="Times New Roman" w:hAnsi="Times New Roman" w:cs="Times New Roman"/>
          <w:b/>
          <w:bCs/>
          <w:color w:val="auto"/>
        </w:rPr>
        <w:t xml:space="preserve">z dnia 27 kwietnia 2016 r. w sprawie ochrony osób fizycznych w związku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6273CB">
        <w:rPr>
          <w:rFonts w:ascii="Times New Roman" w:hAnsi="Times New Roman" w:cs="Times New Roman"/>
          <w:b/>
          <w:bCs/>
          <w:color w:val="auto"/>
        </w:rPr>
        <w:t xml:space="preserve">z przetwarzaniem danych osobowych i w sprawie swobodnego przepływu takich danych oraz uchylenia dyrektywy 95/46/WE ogólne rozporządzenie o ochronie danych osobowych) zwanej dalej „RODO” informuję, iż: </w:t>
      </w:r>
    </w:p>
    <w:p w:rsidR="00691987" w:rsidRPr="006273CB" w:rsidRDefault="00691987" w:rsidP="00565D7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1. Administratorem Pani/Pana danych osobowych przetwarzanych </w:t>
      </w:r>
      <w:r>
        <w:rPr>
          <w:rFonts w:ascii="Times New Roman" w:hAnsi="Times New Roman" w:cs="Times New Roman"/>
          <w:color w:val="auto"/>
        </w:rPr>
        <w:t xml:space="preserve">przez Gminę Goraj </w:t>
      </w:r>
      <w:r w:rsidRPr="009D13D1">
        <w:rPr>
          <w:rFonts w:ascii="Times New Roman" w:hAnsi="Times New Roman" w:cs="Times New Roman"/>
          <w:color w:val="auto"/>
        </w:rPr>
        <w:t>jest Burmistrz</w:t>
      </w:r>
      <w:r>
        <w:rPr>
          <w:rFonts w:ascii="Times New Roman" w:hAnsi="Times New Roman" w:cs="Times New Roman"/>
          <w:color w:val="auto"/>
        </w:rPr>
        <w:t xml:space="preserve"> Goraja</w:t>
      </w:r>
      <w:r w:rsidRPr="009D13D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z siedzibą przy ul. Bednarska 1, 23</w:t>
      </w:r>
      <w:r w:rsidRPr="009D13D1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450 Goraj </w:t>
      </w:r>
      <w:r w:rsidRPr="009D13D1">
        <w:rPr>
          <w:rFonts w:ascii="Times New Roman" w:hAnsi="Times New Roman" w:cs="Times New Roman"/>
          <w:color w:val="auto"/>
        </w:rPr>
        <w:t xml:space="preserve">. </w:t>
      </w:r>
    </w:p>
    <w:p w:rsidR="00691987" w:rsidRPr="006273CB" w:rsidRDefault="00691987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CB">
        <w:rPr>
          <w:rFonts w:ascii="Times New Roman" w:hAnsi="Times New Roman" w:cs="Times New Roman"/>
          <w:sz w:val="24"/>
          <w:szCs w:val="24"/>
        </w:rPr>
        <w:t>2. Jeśli ma Pani/Pan pytania dotyczące sposobu i zakresu przetwarzania Pani/Pana danych osobowych w związku z udzieleniem lub wykonywaniem zamówienia publicznego, a także przysługujących Pani/Panu uprawnień, może Pani/Pan skontaktować się z Inspektorem Ochrony Danych za pomocą adresu </w:t>
      </w:r>
      <w:r w:rsidRPr="00EB68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03784">
          <w:rPr>
            <w:rStyle w:val="Hyperlink"/>
            <w:rFonts w:ascii="Times New Roman" w:hAnsi="Times New Roman" w:cs="Times New Roman"/>
            <w:sz w:val="24"/>
            <w:szCs w:val="24"/>
          </w:rPr>
          <w:t>biuro@myszkowiak.pl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1987" w:rsidRPr="00DE4391" w:rsidRDefault="00691987" w:rsidP="00DE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D1">
        <w:rPr>
          <w:rFonts w:ascii="Times New Roman" w:hAnsi="Times New Roman" w:cs="Times New Roman"/>
          <w:sz w:val="24"/>
          <w:szCs w:val="24"/>
        </w:rPr>
        <w:t xml:space="preserve">3. </w:t>
      </w:r>
      <w:r w:rsidRPr="00DE4391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</w:t>
      </w:r>
      <w:r w:rsidRPr="00FB52B5">
        <w:rPr>
          <w:rFonts w:ascii="Times New Roman" w:hAnsi="Times New Roman" w:cs="Times New Roman"/>
          <w:sz w:val="24"/>
          <w:szCs w:val="24"/>
        </w:rPr>
        <w:t>1 lit. b, c</w:t>
      </w:r>
      <w:r w:rsidRPr="00DE4391">
        <w:rPr>
          <w:rFonts w:ascii="Times New Roman" w:hAnsi="Times New Roman" w:cs="Times New Roman"/>
          <w:sz w:val="24"/>
          <w:szCs w:val="24"/>
        </w:rPr>
        <w:t xml:space="preserve"> RODO w celu związanym z postępowaniem o udzielenie zamówienia publicznego poniżej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439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439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Pr="00DE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Pani/Pana dane osobowe nie będą wykorzystywane do celów innych niż te, dla których zostały pierwotnie zebrane. </w:t>
      </w:r>
    </w:p>
    <w:p w:rsidR="00691987" w:rsidRPr="0021169E" w:rsidRDefault="00691987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4. W związku z przetwarzaniem danych w celach o których mowa w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169E">
        <w:rPr>
          <w:rFonts w:ascii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691987" w:rsidRPr="0021169E" w:rsidRDefault="00691987" w:rsidP="00565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>osoby lub podmioty, którym udostępniona zostanie dokumentacja postępowania w oparciu przepisy ustawy z dnia 27 sierpnia 2009 r. o finansach publicznych (tekst jednolity: Dz.U.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169E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21169E">
        <w:rPr>
          <w:rFonts w:ascii="Times New Roman" w:hAnsi="Times New Roman" w:cs="Times New Roman"/>
          <w:sz w:val="24"/>
          <w:szCs w:val="24"/>
        </w:rPr>
        <w:t>).</w:t>
      </w:r>
    </w:p>
    <w:p w:rsidR="00691987" w:rsidRPr="0021169E" w:rsidRDefault="00691987" w:rsidP="00565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inne podmioty, które na podstawie stosownych umów </w:t>
      </w:r>
      <w:r>
        <w:rPr>
          <w:rFonts w:ascii="Times New Roman" w:hAnsi="Times New Roman" w:cs="Times New Roman"/>
          <w:sz w:val="24"/>
          <w:szCs w:val="24"/>
        </w:rPr>
        <w:t>powierzenia</w:t>
      </w:r>
      <w:r w:rsidRPr="0021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przetwarzania</w:t>
      </w:r>
      <w:r w:rsidRPr="0021169E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1169E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1169E">
        <w:rPr>
          <w:rFonts w:ascii="Times New Roman" w:hAnsi="Times New Roman" w:cs="Times New Roman"/>
          <w:sz w:val="24"/>
          <w:szCs w:val="24"/>
        </w:rPr>
        <w:t xml:space="preserve"> dla których Administratorem jest </w:t>
      </w:r>
      <w:r w:rsidRPr="0021169E">
        <w:rPr>
          <w:rFonts w:ascii="Times New Roman" w:hAnsi="Times New Roman" w:cs="Times New Roman"/>
          <w:noProof/>
          <w:sz w:val="24"/>
          <w:szCs w:val="24"/>
        </w:rPr>
        <w:t xml:space="preserve">gmina </w:t>
      </w:r>
      <w:r>
        <w:rPr>
          <w:rFonts w:ascii="Times New Roman" w:hAnsi="Times New Roman" w:cs="Times New Roman"/>
          <w:noProof/>
          <w:sz w:val="24"/>
          <w:szCs w:val="24"/>
        </w:rPr>
        <w:t>Burmistrz Goraja</w:t>
      </w:r>
      <w:r w:rsidRPr="0021169E">
        <w:rPr>
          <w:rFonts w:ascii="Times New Roman" w:hAnsi="Times New Roman" w:cs="Times New Roman"/>
          <w:sz w:val="24"/>
          <w:szCs w:val="24"/>
        </w:rPr>
        <w:t>.</w:t>
      </w:r>
    </w:p>
    <w:p w:rsidR="00691987" w:rsidRDefault="00691987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5. Pani/Pana dane osobowe będą przechowywane przez okres niezbędny do realizacji celów określonych w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169E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prawa, tj. przepisy ustawy z dnia 14 lipca 1983 r. o narodowym zasobie archiwalnym i archiwach oraz aktach wykonawczych do tej ustawy</w:t>
      </w:r>
      <w:r>
        <w:rPr>
          <w:rFonts w:ascii="Times New Roman" w:hAnsi="Times New Roman" w:cs="Times New Roman"/>
          <w:sz w:val="24"/>
          <w:szCs w:val="24"/>
        </w:rPr>
        <w:t>, tj. 10 lat.</w:t>
      </w:r>
    </w:p>
    <w:p w:rsidR="00691987" w:rsidRPr="00FF3C92" w:rsidRDefault="00691987" w:rsidP="00565D79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/>
        <w:ind w:left="284" w:hanging="284"/>
        <w:jc w:val="both"/>
        <w:rPr>
          <w:rFonts w:cs="Calibri"/>
        </w:rPr>
      </w:pPr>
      <w:r w:rsidRPr="00FF3C92">
        <w:rPr>
          <w:color w:val="000000"/>
        </w:rPr>
        <w:t xml:space="preserve">Pani/Pana dane osobowe nie będą przetwarzane w sposób zautomatyzowany, w tym również w formie profilowania. </w:t>
      </w:r>
    </w:p>
    <w:p w:rsidR="00691987" w:rsidRPr="00FF3C92" w:rsidRDefault="00691987" w:rsidP="00565D79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:rsidR="00691987" w:rsidRPr="00FF3C92" w:rsidRDefault="00691987" w:rsidP="00565D79">
      <w:pPr>
        <w:pStyle w:val="NormalWeb"/>
        <w:spacing w:before="0" w:beforeAutospacing="0" w:after="0"/>
        <w:ind w:left="284"/>
        <w:jc w:val="both"/>
      </w:pPr>
      <w:r w:rsidRPr="00FF3C92">
        <w:rPr>
          <w:rFonts w:cs="Calibri"/>
        </w:rPr>
        <w:t>•</w:t>
      </w:r>
      <w:r w:rsidRPr="00FF3C92">
        <w:t xml:space="preserve"> obowiązkowe, w sytuacji, gdy przesłankę przetwarzania danych osobowych stanowi przepis prawa.</w:t>
      </w:r>
    </w:p>
    <w:p w:rsidR="00691987" w:rsidRPr="00FF3C92" w:rsidRDefault="00691987" w:rsidP="00565D79">
      <w:pPr>
        <w:pStyle w:val="NormalWeb"/>
        <w:spacing w:before="0" w:beforeAutospacing="0" w:after="0"/>
        <w:ind w:left="284"/>
        <w:jc w:val="both"/>
      </w:pPr>
      <w:r w:rsidRPr="00FF3C92">
        <w:t>• dobrowolne, jeżeli odbywa się na podstawie Pani/Pana zgody</w:t>
      </w:r>
      <w:r>
        <w:t xml:space="preserve"> lub w celu zawarcia umowy</w:t>
      </w:r>
      <w:r w:rsidRPr="00FF3C92">
        <w:t xml:space="preserve">. </w:t>
      </w:r>
    </w:p>
    <w:p w:rsidR="00691987" w:rsidRPr="00FF3C92" w:rsidRDefault="00691987" w:rsidP="00565D79">
      <w:pPr>
        <w:pStyle w:val="NormalWeb"/>
        <w:spacing w:before="0" w:beforeAutospacing="0" w:after="0"/>
        <w:ind w:left="284"/>
        <w:jc w:val="both"/>
        <w:rPr>
          <w:rFonts w:cs="Calibri"/>
        </w:rPr>
      </w:pPr>
      <w:r w:rsidRPr="00FF3C92">
        <w:t xml:space="preserve">Konsekwencją niepodania danych może być brak możliwość </w:t>
      </w:r>
      <w:r>
        <w:t>zawarcia umowy.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9D13D1">
        <w:rPr>
          <w:rFonts w:ascii="Times New Roman" w:hAnsi="Times New Roman" w:cs="Times New Roman"/>
          <w:color w:val="auto"/>
        </w:rPr>
        <w:t xml:space="preserve">Posiada Pani/Pan: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1) na podstawie art. 15 RODO prawo dostępu do danych osobowych Pani/Pana dotyczących;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2) na podstawie art. 16 RODO prawo do sprostowania Pani/ Pana danych osobowych*;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3) na podstawie art. 18 RODO ograniczenia przetwarzania danych osobowych z zastrzeżeniem przypadków, o których mowa w art. 18 ust. 2 RODO**;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4) na podstawie art. 20 ust. 1 lit a RODO prawo do przenoszenia danych osobowych;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5) prawo wniesienia skargi do Prezesa Urzędu Ochrony Danych Osobowych.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9D13D1">
        <w:rPr>
          <w:rFonts w:ascii="Times New Roman" w:hAnsi="Times New Roman" w:cs="Times New Roman"/>
          <w:color w:val="auto"/>
        </w:rPr>
        <w:t xml:space="preserve">. Nie przysługuje Pani/Panu: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1) w zw. z art. 17 ust. 3 lit. d lub e RODO prawo do usunięcia danych osobowych;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2) na podstawie art. 21 RODO prawo sprzeciwu, wobec przetwarzania danych osobowych, gdyż podstawą prawną przetwarzania Pani/Pana danych osobowych jest art. 6 ust. </w:t>
      </w:r>
      <w:r w:rsidRPr="00FB52B5">
        <w:rPr>
          <w:rFonts w:ascii="Times New Roman" w:hAnsi="Times New Roman" w:cs="Times New Roman"/>
          <w:color w:val="auto"/>
        </w:rPr>
        <w:t>1 lit. b, c</w:t>
      </w:r>
      <w:r w:rsidRPr="009D13D1">
        <w:rPr>
          <w:rFonts w:ascii="Times New Roman" w:hAnsi="Times New Roman" w:cs="Times New Roman"/>
          <w:color w:val="auto"/>
        </w:rPr>
        <w:t xml:space="preserve"> RODO. </w:t>
      </w:r>
    </w:p>
    <w:p w:rsidR="00691987" w:rsidRDefault="00691987" w:rsidP="00565D79">
      <w:pPr>
        <w:pStyle w:val="Default"/>
        <w:jc w:val="both"/>
        <w:rPr>
          <w:rFonts w:ascii="Times New Roman" w:hAnsi="Times New Roman" w:cs="Times New Roman"/>
        </w:rPr>
      </w:pPr>
    </w:p>
    <w:p w:rsidR="00691987" w:rsidRDefault="00691987" w:rsidP="00565D79">
      <w:pPr>
        <w:pStyle w:val="Default"/>
        <w:jc w:val="both"/>
        <w:rPr>
          <w:rFonts w:ascii="Times New Roman" w:hAnsi="Times New Roman" w:cs="Times New Roman"/>
        </w:rPr>
      </w:pPr>
    </w:p>
    <w:p w:rsidR="00691987" w:rsidRDefault="00691987" w:rsidP="00565D79">
      <w:pPr>
        <w:pStyle w:val="Default"/>
        <w:jc w:val="both"/>
        <w:rPr>
          <w:rFonts w:ascii="Times New Roman" w:hAnsi="Times New Roman" w:cs="Times New Roman"/>
        </w:rPr>
      </w:pPr>
      <w:r w:rsidRPr="009D13D1">
        <w:rPr>
          <w:rFonts w:ascii="Times New Roman" w:hAnsi="Times New Roman" w:cs="Times New Roman"/>
        </w:rPr>
        <w:t xml:space="preserve">*Wyjaśnienie: skorzystanie z prawa sprostowania nie może skutkować zmianą wyniku postępowania o udzielenie zamówienia publicznego poniżej </w:t>
      </w:r>
      <w:r>
        <w:rPr>
          <w:rFonts w:ascii="Times New Roman" w:hAnsi="Times New Roman" w:cs="Times New Roman"/>
        </w:rPr>
        <w:t>1</w:t>
      </w:r>
      <w:r w:rsidRPr="009D13D1">
        <w:rPr>
          <w:rFonts w:ascii="Times New Roman" w:hAnsi="Times New Roman" w:cs="Times New Roman"/>
        </w:rPr>
        <w:t xml:space="preserve">30000 </w:t>
      </w:r>
      <w:r>
        <w:rPr>
          <w:rFonts w:ascii="Times New Roman" w:hAnsi="Times New Roman" w:cs="Times New Roman"/>
        </w:rPr>
        <w:t>zł netto</w:t>
      </w:r>
      <w:r w:rsidRPr="009D13D1">
        <w:rPr>
          <w:rFonts w:ascii="Times New Roman" w:hAnsi="Times New Roman" w:cs="Times New Roman"/>
        </w:rPr>
        <w:t xml:space="preserve"> ani zmianą postanowień umowy w zakresie niezgodnym z przepisami prawa, ani nie może naruszać integralności protokołu zamówienia publicznego oraz jego załączników </w:t>
      </w:r>
    </w:p>
    <w:p w:rsidR="00691987" w:rsidRPr="009D13D1" w:rsidRDefault="00691987" w:rsidP="00565D79">
      <w:pPr>
        <w:pStyle w:val="Default"/>
        <w:jc w:val="both"/>
        <w:rPr>
          <w:rFonts w:ascii="Times New Roman" w:hAnsi="Times New Roman" w:cs="Times New Roman"/>
        </w:rPr>
      </w:pPr>
      <w:r w:rsidRPr="009D13D1">
        <w:rPr>
          <w:rFonts w:ascii="Times New Roman" w:hAnsi="Times New Roman" w:cs="Times New Roman"/>
        </w:rPr>
        <w:t xml:space="preserve">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 </w:t>
      </w:r>
    </w:p>
    <w:p w:rsidR="00691987" w:rsidRPr="009D13D1" w:rsidRDefault="00691987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987" w:rsidRPr="009D13D1" w:rsidSect="0072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424"/>
    <w:multiLevelType w:val="multilevel"/>
    <w:tmpl w:val="6D3E5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04"/>
    <w:rsid w:val="00096A15"/>
    <w:rsid w:val="000E705E"/>
    <w:rsid w:val="00202C38"/>
    <w:rsid w:val="0021169E"/>
    <w:rsid w:val="002E4F67"/>
    <w:rsid w:val="003060F8"/>
    <w:rsid w:val="003E4FE5"/>
    <w:rsid w:val="00565D79"/>
    <w:rsid w:val="00595EFE"/>
    <w:rsid w:val="005E4980"/>
    <w:rsid w:val="006273CB"/>
    <w:rsid w:val="00691987"/>
    <w:rsid w:val="007261A9"/>
    <w:rsid w:val="007C60A3"/>
    <w:rsid w:val="008204EA"/>
    <w:rsid w:val="008801CB"/>
    <w:rsid w:val="009154FB"/>
    <w:rsid w:val="009D13D1"/>
    <w:rsid w:val="009E4697"/>
    <w:rsid w:val="00B436C5"/>
    <w:rsid w:val="00C03784"/>
    <w:rsid w:val="00D81C42"/>
    <w:rsid w:val="00DE4391"/>
    <w:rsid w:val="00EB6880"/>
    <w:rsid w:val="00FB52B5"/>
    <w:rsid w:val="00FC0E04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0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273C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73CB"/>
    <w:pPr>
      <w:spacing w:after="160" w:line="259" w:lineRule="auto"/>
      <w:ind w:left="720"/>
    </w:pPr>
  </w:style>
  <w:style w:type="paragraph" w:styleId="NormalWeb">
    <w:name w:val="Normal (Web)"/>
    <w:basedOn w:val="Normal"/>
    <w:uiPriority w:val="99"/>
    <w:rsid w:val="00565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yszkowi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w postępowaniu o udzielenie zamówienia poniżej 130 000 złotych netto</dc:title>
  <dc:subject/>
  <dc:creator>akorgul</dc:creator>
  <cp:keywords/>
  <dc:description/>
  <cp:lastModifiedBy>Wiola</cp:lastModifiedBy>
  <cp:revision>3</cp:revision>
  <cp:lastPrinted>2021-07-07T07:41:00Z</cp:lastPrinted>
  <dcterms:created xsi:type="dcterms:W3CDTF">2021-07-07T07:48:00Z</dcterms:created>
  <dcterms:modified xsi:type="dcterms:W3CDTF">2023-07-31T12:01:00Z</dcterms:modified>
</cp:coreProperties>
</file>